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3871" w14:textId="77777777" w:rsidR="00DA0461" w:rsidRDefault="00DA0461" w:rsidP="00DA0461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2C00393E" w14:textId="4316C5F6" w:rsidR="00DA0461" w:rsidRPr="00217B37" w:rsidRDefault="00DA0461" w:rsidP="00DA0461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  <w:r w:rsidRPr="00217B37">
        <w:rPr>
          <w:rFonts w:ascii="Century Gothic" w:hAnsi="Century Gothic"/>
          <w:bCs/>
          <w:color w:val="800219"/>
          <w:sz w:val="28"/>
          <w:szCs w:val="28"/>
        </w:rPr>
        <w:t xml:space="preserve">Foundational Element </w:t>
      </w:r>
      <w:r>
        <w:rPr>
          <w:rFonts w:ascii="Century Gothic" w:hAnsi="Century Gothic"/>
          <w:bCs/>
          <w:color w:val="800219"/>
          <w:sz w:val="28"/>
          <w:szCs w:val="28"/>
        </w:rPr>
        <w:t>5</w:t>
      </w:r>
      <w:r w:rsidRPr="00217B37">
        <w:rPr>
          <w:rFonts w:ascii="Century Gothic" w:hAnsi="Century Gothic"/>
          <w:bCs/>
          <w:color w:val="800219"/>
          <w:sz w:val="28"/>
          <w:szCs w:val="28"/>
        </w:rPr>
        <w:t>.1a</w:t>
      </w:r>
    </w:p>
    <w:p w14:paraId="47ADD1F4" w14:textId="125535A0" w:rsidR="00DA0461" w:rsidRPr="00255168" w:rsidRDefault="00DA0461" w:rsidP="00DA0461">
      <w:pPr>
        <w:rPr>
          <w:rFonts w:asciiTheme="majorHAnsi" w:hAnsiTheme="majorHAnsi" w:cstheme="majorBidi"/>
          <w:color w:val="000000" w:themeColor="text1"/>
          <w:sz w:val="24"/>
          <w:szCs w:val="24"/>
          <w:lang w:val="en-US" w:bidi="en-US"/>
        </w:rPr>
      </w:pPr>
    </w:p>
    <w:p w14:paraId="059B6C31" w14:textId="42ABEC26" w:rsidR="002D66AA" w:rsidRDefault="002D66AA" w:rsidP="34AC2172">
      <w:pPr>
        <w:rPr>
          <w:rFonts w:ascii="Century Gothic" w:hAnsi="Century Gothic"/>
          <w:color w:val="800219"/>
          <w:sz w:val="24"/>
          <w:szCs w:val="24"/>
        </w:rPr>
      </w:pPr>
      <w:r w:rsidRPr="34AC2172">
        <w:rPr>
          <w:rFonts w:ascii="Century Gothic" w:hAnsi="Century Gothic"/>
          <w:color w:val="800219"/>
          <w:sz w:val="24"/>
          <w:szCs w:val="24"/>
        </w:rPr>
        <w:t>Instructions</w:t>
      </w:r>
    </w:p>
    <w:p w14:paraId="760CFCE5" w14:textId="382A453D" w:rsidR="002D66AA" w:rsidRDefault="39AE84E4" w:rsidP="34AC2172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4AC2172">
        <w:rPr>
          <w:rFonts w:ascii="Calibri" w:eastAsia="Calibri" w:hAnsi="Calibri" w:cs="Calibri"/>
          <w:sz w:val="22"/>
        </w:rPr>
        <w:t>Write a paragraph about the Foundational Element using some of the information you gathered for the corresponding Principle of Effective Practice. The Foundational Element and descriptors are written below.</w:t>
      </w:r>
    </w:p>
    <w:p w14:paraId="0BC785A7" w14:textId="6FF6A35A" w:rsidR="002D66AA" w:rsidRDefault="39AE84E4" w:rsidP="34AC2172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4AC2172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018EA92E" w14:textId="4923EBE4" w:rsidR="002D66AA" w:rsidRDefault="39AE84E4" w:rsidP="34AC2172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4AC2172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13A16AD2" w14:textId="178CF7B9" w:rsidR="002D66AA" w:rsidRDefault="39AE84E4" w:rsidP="34AC2172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4AC2172">
        <w:rPr>
          <w:rFonts w:ascii="Calibri" w:eastAsia="Calibri" w:hAnsi="Calibri" w:cs="Calibri"/>
          <w:sz w:val="22"/>
        </w:rPr>
        <w:t xml:space="preserve">Repeat for each Descriptor. </w:t>
      </w:r>
    </w:p>
    <w:p w14:paraId="2287F400" w14:textId="77777777" w:rsidR="002E5C9E" w:rsidRPr="002E5C9E" w:rsidRDefault="39AE84E4" w:rsidP="002E5C9E">
      <w:pPr>
        <w:pStyle w:val="Checklist"/>
        <w:rPr>
          <w:rFonts w:asciiTheme="majorHAnsi" w:hAnsiTheme="majorHAnsi" w:cstheme="majorBidi"/>
          <w:sz w:val="22"/>
        </w:rPr>
      </w:pPr>
      <w:r w:rsidRPr="34AC2172">
        <w:rPr>
          <w:rFonts w:ascii="Calibri" w:eastAsia="Calibri" w:hAnsi="Calibri" w:cs="Calibri"/>
          <w:sz w:val="22"/>
        </w:rPr>
        <w:t>The last sentence is the rating of the school’s alignment with each Foundational Element.</w:t>
      </w:r>
      <w:r w:rsidR="002E5C9E" w:rsidRPr="002E5C9E">
        <w:rPr>
          <w:rFonts w:asciiTheme="majorHAnsi" w:hAnsiTheme="majorHAnsi" w:cstheme="majorBidi"/>
        </w:rPr>
        <w:t xml:space="preserve"> </w:t>
      </w:r>
    </w:p>
    <w:p w14:paraId="5FD68655" w14:textId="60C15D86" w:rsidR="002D66AA" w:rsidRPr="002E5C9E" w:rsidRDefault="002E5C9E" w:rsidP="002E5C9E">
      <w:pPr>
        <w:pStyle w:val="Checklist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blue directions and format this as a paragraph before submitting it to the portal. </w:t>
      </w:r>
    </w:p>
    <w:p w14:paraId="2FB2BAD8" w14:textId="5FC10A9B" w:rsidR="002D66AA" w:rsidRDefault="002D66AA" w:rsidP="34AC2172">
      <w:pPr>
        <w:rPr>
          <w:rFonts w:ascii="Century Gothic" w:hAnsi="Century Gothic"/>
          <w:color w:val="800219"/>
          <w:sz w:val="24"/>
          <w:szCs w:val="24"/>
        </w:rPr>
      </w:pPr>
    </w:p>
    <w:p w14:paraId="3750E101" w14:textId="77777777" w:rsidR="00377781" w:rsidRPr="00067CBD" w:rsidRDefault="00377781" w:rsidP="00377781">
      <w:pPr>
        <w:spacing w:after="240" w:line="259" w:lineRule="auto"/>
        <w:rPr>
          <w:rStyle w:val="normaltextrun"/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4EA5F400" w14:textId="785E5CBA" w:rsidR="00DC59AC" w:rsidRDefault="00570893" w:rsidP="34AC2172">
      <w:pPr>
        <w:rPr>
          <w:rFonts w:ascii="Century Gothic" w:hAnsi="Century Gothic" w:cstheme="majorBidi"/>
          <w:color w:val="800219"/>
          <w:sz w:val="24"/>
          <w:szCs w:val="24"/>
        </w:rPr>
      </w:pPr>
      <w:r>
        <w:rPr>
          <w:rStyle w:val="normaltextrun"/>
          <w:rFonts w:ascii="Calibri" w:hAnsi="Calibri" w:cs="Calibri"/>
          <w:color w:val="0070C0"/>
        </w:rPr>
        <w:t>First</w:t>
      </w:r>
      <w:r w:rsidRPr="00BF5C96">
        <w:rPr>
          <w:rStyle w:val="normaltextrun"/>
          <w:rFonts w:ascii="Calibri" w:hAnsi="Calibri" w:cs="Calibri"/>
          <w:color w:val="0070C0"/>
        </w:rPr>
        <w:t xml:space="preserve"> Sentence: </w:t>
      </w:r>
      <w:r w:rsidR="00DC59AC" w:rsidRPr="34AC2172">
        <w:rPr>
          <w:rStyle w:val="normaltextrun"/>
          <w:rFonts w:ascii="Calibri" w:hAnsi="Calibri" w:cs="Calibri"/>
        </w:rPr>
        <w:t xml:space="preserve">The school site and plant </w:t>
      </w:r>
      <w:r w:rsidR="00DC59AC" w:rsidRPr="002130BE">
        <w:rPr>
          <w:rStyle w:val="normaltextrun"/>
          <w:rFonts w:ascii="Calibri" w:hAnsi="Calibri" w:cs="Calibri"/>
          <w:highlight w:val="cyan"/>
        </w:rPr>
        <w:t>support/have yet to support</w:t>
      </w:r>
      <w:r w:rsidR="00DC59AC" w:rsidRPr="34AC2172">
        <w:rPr>
          <w:rStyle w:val="normaltextrun"/>
          <w:rFonts w:ascii="Calibri" w:hAnsi="Calibri" w:cs="Calibri"/>
        </w:rPr>
        <w:t xml:space="preserve"> the delivery of curriculum, programs, and services. </w:t>
      </w:r>
      <w:r w:rsidR="00DC59AC" w:rsidRPr="34AC2172">
        <w:rPr>
          <w:rStyle w:val="eop"/>
          <w:rFonts w:ascii="Calibri" w:hAnsi="Calibri" w:cs="Calibri"/>
        </w:rPr>
        <w:t> </w:t>
      </w:r>
    </w:p>
    <w:p w14:paraId="27F5A410" w14:textId="77777777" w:rsidR="00DC59AC" w:rsidRDefault="00DC59AC" w:rsidP="00DC59AC">
      <w:pPr>
        <w:rPr>
          <w:rFonts w:ascii="Century Gothic" w:hAnsi="Century Gothic" w:cstheme="majorHAnsi"/>
          <w:color w:val="800219"/>
          <w:sz w:val="24"/>
          <w:szCs w:val="24"/>
        </w:rPr>
      </w:pPr>
    </w:p>
    <w:p w14:paraId="7C76C87C" w14:textId="77777777" w:rsidR="005C52C3" w:rsidRPr="00F41BF3" w:rsidRDefault="008A5143" w:rsidP="005C52C3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16089E">
        <w:rPr>
          <w:rStyle w:val="normaltextrun"/>
          <w:rFonts w:ascii="Calibri" w:hAnsi="Calibri" w:cs="Calibri"/>
        </w:rPr>
        <w:t>The community and district provide school buildings and facilities that support the delivery of curriculum, programs, and services. </w:t>
      </w:r>
      <w:r w:rsidR="005C52C3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5E7FB9BE" w14:textId="2FBDD28C" w:rsidR="0016089E" w:rsidRPr="005C52C3" w:rsidRDefault="005C52C3" w:rsidP="005C52C3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  <w:r w:rsidR="0016089E">
        <w:rPr>
          <w:rStyle w:val="eop"/>
          <w:rFonts w:ascii="Calibri" w:hAnsi="Calibri" w:cs="Calibri"/>
        </w:rPr>
        <w:t> </w:t>
      </w:r>
    </w:p>
    <w:p w14:paraId="23AE0BD6" w14:textId="77777777" w:rsidR="001248C1" w:rsidRDefault="001248C1" w:rsidP="001248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04319FB" w14:textId="77777777" w:rsidR="005C52C3" w:rsidRPr="00F41BF3" w:rsidRDefault="008A5143" w:rsidP="005C52C3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16089E">
        <w:rPr>
          <w:rStyle w:val="normaltextrun"/>
          <w:rFonts w:ascii="Calibri" w:hAnsi="Calibri" w:cs="Calibri"/>
        </w:rPr>
        <w:t>The school and facilities are clean and well-maintained.</w:t>
      </w:r>
      <w:r w:rsidR="0016089E">
        <w:rPr>
          <w:rStyle w:val="eop"/>
          <w:rFonts w:ascii="Calibri" w:hAnsi="Calibri" w:cs="Calibri"/>
        </w:rPr>
        <w:t> </w:t>
      </w:r>
      <w:r w:rsidR="005C52C3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494872D9" w14:textId="77777777" w:rsidR="005C52C3" w:rsidRPr="00F1248D" w:rsidRDefault="005C52C3" w:rsidP="005C52C3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4669C600" w14:textId="77777777" w:rsidR="001248C1" w:rsidRDefault="001248C1" w:rsidP="001248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475AA34" w14:textId="3A463250" w:rsidR="0016089E" w:rsidRDefault="00D75BD8" w:rsidP="34AC21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529D">
        <w:rPr>
          <w:rStyle w:val="normaltextrun"/>
          <w:rFonts w:ascii="Calibri" w:hAnsi="Calibri" w:cs="Calibri"/>
          <w:color w:val="0070C0"/>
        </w:rPr>
        <w:t xml:space="preserve">Concluding Sentence: </w:t>
      </w:r>
      <w:r w:rsidR="0016089E" w:rsidRPr="34AC2172">
        <w:rPr>
          <w:rStyle w:val="normaltextrun"/>
          <w:rFonts w:ascii="Calibri" w:hAnsi="Calibri" w:cs="Calibri"/>
        </w:rPr>
        <w:t>The school meets all applicable federal and state laws and compl</w:t>
      </w:r>
      <w:r w:rsidR="00556CD1">
        <w:rPr>
          <w:rStyle w:val="normaltextrun"/>
          <w:rFonts w:ascii="Calibri" w:hAnsi="Calibri" w:cs="Calibri"/>
        </w:rPr>
        <w:t>ies</w:t>
      </w:r>
      <w:r w:rsidR="0016089E" w:rsidRPr="34AC2172">
        <w:rPr>
          <w:rStyle w:val="normaltextrun"/>
          <w:rFonts w:ascii="Calibri" w:hAnsi="Calibri" w:cs="Calibri"/>
        </w:rPr>
        <w:t xml:space="preserve"> with local fire, health, and safety regulations.</w:t>
      </w:r>
      <w:r w:rsidR="0016089E" w:rsidRPr="34AC2172">
        <w:rPr>
          <w:rStyle w:val="eop"/>
          <w:rFonts w:ascii="Calibri" w:hAnsi="Calibri" w:cs="Calibri"/>
        </w:rPr>
        <w:t> </w:t>
      </w:r>
    </w:p>
    <w:p w14:paraId="0611D3BB" w14:textId="02F00247" w:rsidR="34AC2172" w:rsidRDefault="34AC2172" w:rsidP="34AC217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14:paraId="25CF3367" w14:textId="22C0ACD5" w:rsidR="00DA0461" w:rsidRPr="00BB38E3" w:rsidRDefault="49A7678B" w:rsidP="00BB38E3">
      <w:pPr>
        <w:pStyle w:val="paragraph"/>
        <w:spacing w:before="0" w:beforeAutospacing="0" w:after="0" w:afterAutospacing="0"/>
        <w:rPr>
          <w:rFonts w:ascii="Calibri" w:hAnsi="Calibri" w:cs="Calibri"/>
        </w:rPr>
      </w:pPr>
      <w:r w:rsidRPr="34AC2172">
        <w:rPr>
          <w:rStyle w:val="normaltextrun"/>
          <w:rFonts w:ascii="Calibri" w:hAnsi="Calibri" w:cs="Calibri"/>
        </w:rPr>
        <w:t xml:space="preserve">The school </w:t>
      </w:r>
      <w:r w:rsidRPr="001B4687">
        <w:rPr>
          <w:rStyle w:val="normaltextrun"/>
          <w:rFonts w:ascii="Calibri" w:hAnsi="Calibri" w:cs="Calibri"/>
          <w:highlight w:val="cyan"/>
        </w:rPr>
        <w:t>meets/does not meet</w:t>
      </w:r>
      <w:r w:rsidRPr="34AC2172">
        <w:rPr>
          <w:rStyle w:val="normaltextrun"/>
          <w:rFonts w:ascii="Calibri" w:hAnsi="Calibri" w:cs="Calibri"/>
        </w:rPr>
        <w:t xml:space="preserve"> Foundational Element 5.1a.</w:t>
      </w:r>
    </w:p>
    <w:p w14:paraId="18F3C6E5" w14:textId="77777777" w:rsidR="00DA0461" w:rsidRDefault="00DA0461" w:rsidP="00DA0461"/>
    <w:p w14:paraId="475F429A" w14:textId="77777777" w:rsidR="00BB38E3" w:rsidRDefault="00DA0461" w:rsidP="34AC2172">
      <w:pPr>
        <w:rPr>
          <w:rFonts w:ascii="Century Gothic" w:hAnsi="Century Gothic"/>
          <w:color w:val="800219"/>
          <w:sz w:val="24"/>
          <w:szCs w:val="24"/>
          <w:lang w:val="en-US"/>
        </w:rPr>
      </w:pPr>
      <w:r w:rsidRPr="34AC2172">
        <w:rPr>
          <w:rFonts w:ascii="Century Gothic" w:hAnsi="Century Gothic"/>
          <w:color w:val="800219"/>
          <w:sz w:val="24"/>
          <w:szCs w:val="24"/>
          <w:lang w:val="en-US"/>
        </w:rPr>
        <w:t>Rating</w:t>
      </w:r>
    </w:p>
    <w:p w14:paraId="6A18829A" w14:textId="77777777" w:rsidR="00BB38E3" w:rsidRDefault="00BB38E3" w:rsidP="34AC2172">
      <w:pPr>
        <w:rPr>
          <w:rFonts w:ascii="Century Gothic" w:hAnsi="Century Gothic"/>
          <w:color w:val="800219"/>
          <w:sz w:val="24"/>
          <w:szCs w:val="24"/>
          <w:lang w:val="en-US"/>
        </w:rPr>
      </w:pPr>
    </w:p>
    <w:p w14:paraId="5B21F5D0" w14:textId="49572D7B" w:rsidR="00DA0461" w:rsidRPr="00BB38E3" w:rsidRDefault="00DA0461" w:rsidP="34AC2172">
      <w:pPr>
        <w:rPr>
          <w:rFonts w:ascii="Century Gothic" w:hAnsi="Century Gothic"/>
          <w:color w:val="0070C0"/>
          <w:sz w:val="24"/>
          <w:szCs w:val="24"/>
          <w:lang w:val="en-US"/>
        </w:rPr>
      </w:pPr>
      <w:r w:rsidRPr="00BB38E3">
        <w:rPr>
          <w:rFonts w:ascii="Calibri" w:hAnsi="Calibri" w:cs="Calibri"/>
          <w:color w:val="0070C0"/>
          <w:sz w:val="24"/>
          <w:szCs w:val="24"/>
          <w:lang w:val="en-US"/>
        </w:rPr>
        <w:t>Delete the rating that does not apply.</w:t>
      </w:r>
      <w:r w:rsidRPr="00BB38E3">
        <w:rPr>
          <w:rFonts w:ascii="Century Gothic" w:hAnsi="Century Gothic"/>
          <w:color w:val="0070C0"/>
          <w:sz w:val="24"/>
          <w:szCs w:val="24"/>
          <w:lang w:val="en-US"/>
        </w:rPr>
        <w:t xml:space="preserve"> </w:t>
      </w:r>
    </w:p>
    <w:p w14:paraId="40E0165D" w14:textId="77777777" w:rsidR="00DA0461" w:rsidRDefault="00DA0461" w:rsidP="00DA0461">
      <w:pPr>
        <w:rPr>
          <w:rFonts w:ascii="Calibri" w:hAnsi="Calibri" w:cs="Calibri"/>
          <w:color w:val="800219"/>
          <w:sz w:val="24"/>
          <w:szCs w:val="24"/>
        </w:rPr>
      </w:pPr>
    </w:p>
    <w:p w14:paraId="6FC6B38A" w14:textId="77777777" w:rsidR="00DA0461" w:rsidRPr="00BB38E3" w:rsidRDefault="00DA0461" w:rsidP="00DA0461">
      <w:pPr>
        <w:rPr>
          <w:rFonts w:ascii="Calibri" w:hAnsi="Calibri" w:cs="Calibri"/>
          <w:color w:val="000000" w:themeColor="text1"/>
          <w:sz w:val="24"/>
          <w:szCs w:val="24"/>
          <w:highlight w:val="cyan"/>
        </w:rPr>
      </w:pPr>
      <w:r w:rsidRPr="00BB38E3">
        <w:rPr>
          <w:rFonts w:ascii="Calibri" w:hAnsi="Calibri" w:cs="Calibri"/>
          <w:color w:val="000000" w:themeColor="text1"/>
          <w:sz w:val="24"/>
          <w:szCs w:val="24"/>
          <w:highlight w:val="cyan"/>
        </w:rPr>
        <w:t>Meets the Standard</w:t>
      </w:r>
    </w:p>
    <w:p w14:paraId="70E184DA" w14:textId="3491153A" w:rsidR="00AE57B2" w:rsidRPr="00BB38E3" w:rsidRDefault="00DA0461" w:rsidP="00973E3E">
      <w:pPr>
        <w:rPr>
          <w:rFonts w:ascii="Calibri" w:hAnsi="Calibri" w:cs="Calibri"/>
          <w:color w:val="000000" w:themeColor="text1"/>
        </w:rPr>
      </w:pPr>
      <w:r w:rsidRPr="00BB38E3">
        <w:rPr>
          <w:rFonts w:ascii="Calibri" w:hAnsi="Calibri" w:cs="Calibri"/>
          <w:color w:val="000000" w:themeColor="text1"/>
          <w:sz w:val="24"/>
          <w:szCs w:val="24"/>
          <w:highlight w:val="cyan"/>
        </w:rPr>
        <w:t>Does Not Meet the Standard</w:t>
      </w:r>
    </w:p>
    <w:sectPr w:rsidR="00AE57B2" w:rsidRPr="00BB38E3" w:rsidSect="00620260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A297" w14:textId="77777777" w:rsidR="00620260" w:rsidRDefault="00620260" w:rsidP="00620260">
      <w:pPr>
        <w:spacing w:line="240" w:lineRule="auto"/>
      </w:pPr>
      <w:r>
        <w:separator/>
      </w:r>
    </w:p>
  </w:endnote>
  <w:endnote w:type="continuationSeparator" w:id="0">
    <w:p w14:paraId="61BEF85A" w14:textId="77777777" w:rsidR="00620260" w:rsidRDefault="00620260" w:rsidP="00620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99F78" w14:textId="77777777" w:rsidR="00620260" w:rsidRDefault="00620260" w:rsidP="00620260">
      <w:pPr>
        <w:spacing w:line="240" w:lineRule="auto"/>
      </w:pPr>
      <w:r>
        <w:separator/>
      </w:r>
    </w:p>
  </w:footnote>
  <w:footnote w:type="continuationSeparator" w:id="0">
    <w:p w14:paraId="489B7D32" w14:textId="77777777" w:rsidR="00620260" w:rsidRDefault="00620260" w:rsidP="00620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2E25" w14:textId="77777777" w:rsidR="00620260" w:rsidRPr="009C0943" w:rsidRDefault="00620260" w:rsidP="00620260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  <w:p w14:paraId="56369C59" w14:textId="77777777" w:rsidR="00620260" w:rsidRDefault="00620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8CF9"/>
    <w:multiLevelType w:val="hybridMultilevel"/>
    <w:tmpl w:val="01D4A054"/>
    <w:lvl w:ilvl="0" w:tplc="557AA2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476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C7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7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CD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4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E3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67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1FFB"/>
    <w:multiLevelType w:val="hybridMultilevel"/>
    <w:tmpl w:val="64D0ED5E"/>
    <w:lvl w:ilvl="0" w:tplc="DD1E76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700A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01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4D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C3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06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6A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CD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C4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3ABB"/>
    <w:multiLevelType w:val="hybridMultilevel"/>
    <w:tmpl w:val="8A4C2E8C"/>
    <w:lvl w:ilvl="0" w:tplc="240640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C789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A5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5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6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69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8C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0F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84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D6D69"/>
    <w:multiLevelType w:val="hybridMultilevel"/>
    <w:tmpl w:val="4F88AE48"/>
    <w:lvl w:ilvl="0" w:tplc="80E421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9AC0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4C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E8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8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09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B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EA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A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A9A6"/>
    <w:multiLevelType w:val="hybridMultilevel"/>
    <w:tmpl w:val="0E7C0358"/>
    <w:lvl w:ilvl="0" w:tplc="8CA04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C943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E2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28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D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0D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A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2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D7A84"/>
    <w:multiLevelType w:val="hybridMultilevel"/>
    <w:tmpl w:val="EF6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62462">
    <w:abstractNumId w:val="1"/>
  </w:num>
  <w:num w:numId="2" w16cid:durableId="370956826">
    <w:abstractNumId w:val="2"/>
  </w:num>
  <w:num w:numId="3" w16cid:durableId="2053455351">
    <w:abstractNumId w:val="5"/>
  </w:num>
  <w:num w:numId="4" w16cid:durableId="1359427465">
    <w:abstractNumId w:val="4"/>
  </w:num>
  <w:num w:numId="5" w16cid:durableId="892304411">
    <w:abstractNumId w:val="3"/>
  </w:num>
  <w:num w:numId="6" w16cid:durableId="724061879">
    <w:abstractNumId w:val="0"/>
  </w:num>
  <w:num w:numId="7" w16cid:durableId="794056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NjAxNjA3NTKxMDVQ0lEKTi0uzszPAykwrAUAj06PPCwAAAA="/>
  </w:docVars>
  <w:rsids>
    <w:rsidRoot w:val="00AE57B2"/>
    <w:rsid w:val="000E4A40"/>
    <w:rsid w:val="001248C1"/>
    <w:rsid w:val="0016089E"/>
    <w:rsid w:val="001B4687"/>
    <w:rsid w:val="002130BE"/>
    <w:rsid w:val="00255168"/>
    <w:rsid w:val="002D66AA"/>
    <w:rsid w:val="002E5C9E"/>
    <w:rsid w:val="00377781"/>
    <w:rsid w:val="00556CD1"/>
    <w:rsid w:val="00570893"/>
    <w:rsid w:val="005C52C3"/>
    <w:rsid w:val="00620260"/>
    <w:rsid w:val="008A5143"/>
    <w:rsid w:val="00973E3E"/>
    <w:rsid w:val="00AA77A5"/>
    <w:rsid w:val="00AE57B2"/>
    <w:rsid w:val="00B72993"/>
    <w:rsid w:val="00BB38E3"/>
    <w:rsid w:val="00D75BD8"/>
    <w:rsid w:val="00DA0461"/>
    <w:rsid w:val="00DC59AC"/>
    <w:rsid w:val="26B59EA6"/>
    <w:rsid w:val="34AC2172"/>
    <w:rsid w:val="39AE84E4"/>
    <w:rsid w:val="49A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84C3"/>
  <w15:docId w15:val="{89CA20E0-7FF8-DF41-9715-5D1FF23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hecklist">
    <w:name w:val="Checklist"/>
    <w:qFormat/>
    <w:rsid w:val="00DA0461"/>
    <w:pPr>
      <w:numPr>
        <w:numId w:val="6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DA0461"/>
    <w:rPr>
      <w:rFonts w:ascii="Open Sans Semibold" w:hAnsi="Open Sans Semibold"/>
      <w:i/>
      <w:color w:val="000000" w:themeColor="text1"/>
      <w:sz w:val="20"/>
      <w:szCs w:val="32"/>
    </w:rPr>
  </w:style>
  <w:style w:type="character" w:customStyle="1" w:styleId="normaltextrun">
    <w:name w:val="normaltextrun"/>
    <w:basedOn w:val="DefaultParagraphFont"/>
    <w:rsid w:val="00DC59AC"/>
  </w:style>
  <w:style w:type="character" w:customStyle="1" w:styleId="eop">
    <w:name w:val="eop"/>
    <w:basedOn w:val="DefaultParagraphFont"/>
    <w:rsid w:val="00DC59AC"/>
  </w:style>
  <w:style w:type="paragraph" w:customStyle="1" w:styleId="paragraph">
    <w:name w:val="paragraph"/>
    <w:basedOn w:val="Normal"/>
    <w:rsid w:val="0016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02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260"/>
  </w:style>
  <w:style w:type="paragraph" w:styleId="Footer">
    <w:name w:val="footer"/>
    <w:basedOn w:val="Normal"/>
    <w:link w:val="FooterChar"/>
    <w:uiPriority w:val="99"/>
    <w:unhideWhenUsed/>
    <w:rsid w:val="006202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PAzYjcuyiu9D1vXRYfmLkNL+8Q==">AMUW2mXoBdlnajzuPr869zYO5qhWqLq4jvq9DwRPvBoHb1MuM2Q1rzlfHL4es4B5q8URfiANdMj7eeGXpNjqFStpVad4PMkFe66tg5KHwOT9EY+FfekCUOc=</go:docsCustomData>
</go:gDocsCustomXmlDataStorage>
</file>

<file path=customXml/itemProps1.xml><?xml version="1.0" encoding="utf-8"?>
<ds:datastoreItem xmlns:ds="http://schemas.openxmlformats.org/officeDocument/2006/customXml" ds:itemID="{33BDB4CA-4CFB-4FE7-8A5E-56FFAA01AA10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BFCBD7-4DA4-40DC-A177-5386BE761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03638-9B72-4556-B31F-08D6F935F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Rose, Selena</dc:creator>
  <cp:lastModifiedBy>Rose, Selena</cp:lastModifiedBy>
  <cp:revision>2</cp:revision>
  <dcterms:created xsi:type="dcterms:W3CDTF">2024-08-17T04:28:00Z</dcterms:created>
  <dcterms:modified xsi:type="dcterms:W3CDTF">2024-08-17T04:28:00Z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